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2F0D2">
      <w:pPr>
        <w:spacing w:line="360" w:lineRule="exact"/>
        <w:rPr>
          <w:rFonts w:ascii="黑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eastAsia="黑体"/>
          <w:sz w:val="30"/>
          <w:szCs w:val="30"/>
        </w:rPr>
        <w:t>附件2</w:t>
      </w:r>
    </w:p>
    <w:p w14:paraId="46A44A07">
      <w:pPr>
        <w:spacing w:line="560" w:lineRule="exact"/>
        <w:jc w:val="center"/>
        <w:rPr>
          <w:rFonts w:ascii="仿宋" w:eastAsia="仿宋"/>
          <w:b/>
          <w:sz w:val="28"/>
          <w:szCs w:val="28"/>
        </w:rPr>
      </w:pPr>
      <w:r>
        <w:rPr>
          <w:rFonts w:hint="eastAsia" w:ascii="仿宋" w:eastAsia="仿宋"/>
          <w:b/>
          <w:sz w:val="28"/>
          <w:szCs w:val="28"/>
        </w:rPr>
        <w:t>部门整体支出绩效目标表</w:t>
      </w:r>
    </w:p>
    <w:p w14:paraId="2AAB6380">
      <w:pPr>
        <w:spacing w:line="560" w:lineRule="exact"/>
        <w:jc w:val="center"/>
        <w:rPr>
          <w:rFonts w:ascii="仿宋" w:eastAsia="仿宋"/>
          <w:b/>
          <w:sz w:val="24"/>
          <w:szCs w:val="24"/>
        </w:rPr>
      </w:pPr>
      <w:r>
        <w:rPr>
          <w:rFonts w:hint="eastAsia" w:ascii="仿宋" w:eastAsia="仿宋"/>
          <w:b/>
          <w:sz w:val="24"/>
          <w:szCs w:val="24"/>
        </w:rPr>
        <w:t>（2025年度）</w:t>
      </w:r>
    </w:p>
    <w:tbl>
      <w:tblPr>
        <w:tblStyle w:val="6"/>
        <w:tblW w:w="9521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7"/>
        <w:gridCol w:w="992"/>
        <w:gridCol w:w="283"/>
        <w:gridCol w:w="709"/>
        <w:gridCol w:w="7"/>
        <w:gridCol w:w="135"/>
        <w:gridCol w:w="1276"/>
        <w:gridCol w:w="618"/>
        <w:gridCol w:w="90"/>
        <w:gridCol w:w="879"/>
        <w:gridCol w:w="491"/>
        <w:gridCol w:w="1508"/>
        <w:gridCol w:w="383"/>
        <w:gridCol w:w="1616"/>
      </w:tblGrid>
      <w:tr w14:paraId="71E34F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6" w:type="dxa"/>
            <w:gridSpan w:val="3"/>
            <w:shd w:val="clear" w:color="auto" w:fill="auto"/>
            <w:vAlign w:val="center"/>
          </w:tcPr>
          <w:p w14:paraId="74162E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部门名称</w:t>
            </w:r>
          </w:p>
        </w:tc>
        <w:tc>
          <w:tcPr>
            <w:tcW w:w="7995" w:type="dxa"/>
            <w:gridSpan w:val="12"/>
            <w:shd w:val="clear" w:color="auto" w:fill="auto"/>
            <w:vAlign w:val="center"/>
          </w:tcPr>
          <w:p w14:paraId="37B7F7A0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中国农工民主党甘肃省委员会</w:t>
            </w:r>
          </w:p>
        </w:tc>
      </w:tr>
      <w:tr w14:paraId="33D439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6" w:type="dxa"/>
            <w:gridSpan w:val="3"/>
            <w:shd w:val="clear" w:color="auto" w:fill="auto"/>
            <w:vAlign w:val="center"/>
          </w:tcPr>
          <w:p w14:paraId="527A20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联系人</w:t>
            </w:r>
          </w:p>
        </w:tc>
        <w:tc>
          <w:tcPr>
            <w:tcW w:w="3028" w:type="dxa"/>
            <w:gridSpan w:val="6"/>
            <w:shd w:val="clear" w:color="auto" w:fill="auto"/>
            <w:vAlign w:val="center"/>
          </w:tcPr>
          <w:p w14:paraId="33FFE22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  <w:highlight w:val="black"/>
              </w:rPr>
              <w:t>柴淑明</w:t>
            </w: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 w14:paraId="17B430A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联系电话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</w:tcPr>
          <w:p w14:paraId="30E44455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  <w:highlight w:val="black"/>
              </w:rPr>
              <w:t>18152016968</w:t>
            </w:r>
          </w:p>
        </w:tc>
      </w:tr>
      <w:tr w14:paraId="76E769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26" w:type="dxa"/>
            <w:gridSpan w:val="3"/>
            <w:vMerge w:val="restart"/>
            <w:shd w:val="clear" w:color="auto" w:fill="auto"/>
            <w:vAlign w:val="center"/>
          </w:tcPr>
          <w:p w14:paraId="0769108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预算情况（万元）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374799B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按支出类型分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5BE9C8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预算金额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14:paraId="4C66C6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按来源类型分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14:paraId="7D39A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预算金额</w:t>
            </w:r>
          </w:p>
        </w:tc>
      </w:tr>
      <w:tr w14:paraId="1D5642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26" w:type="dxa"/>
            <w:gridSpan w:val="3"/>
            <w:vMerge w:val="continue"/>
            <w:shd w:val="clear" w:color="auto" w:fill="auto"/>
            <w:vAlign w:val="center"/>
          </w:tcPr>
          <w:p w14:paraId="14D07D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Merge w:val="restart"/>
            <w:shd w:val="clear" w:color="auto" w:fill="auto"/>
            <w:vAlign w:val="center"/>
          </w:tcPr>
          <w:p w14:paraId="78C68BB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基本支出</w:t>
            </w: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14:paraId="2923AB9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人员经费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210D6778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268.62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14:paraId="4D359DC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上级财政补助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14:paraId="5D8845D1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8319C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26" w:type="dxa"/>
            <w:gridSpan w:val="3"/>
            <w:vMerge w:val="continue"/>
            <w:shd w:val="clear" w:color="auto" w:fill="auto"/>
            <w:vAlign w:val="center"/>
          </w:tcPr>
          <w:p w14:paraId="33113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Merge w:val="continue"/>
            <w:shd w:val="clear" w:color="auto" w:fill="auto"/>
            <w:vAlign w:val="center"/>
          </w:tcPr>
          <w:p w14:paraId="1921BF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14:paraId="0984569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公用经费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66969990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75.10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14:paraId="674C36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本级财政安排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14:paraId="0614FAB2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418.72</w:t>
            </w:r>
          </w:p>
        </w:tc>
      </w:tr>
      <w:tr w14:paraId="727E34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26" w:type="dxa"/>
            <w:gridSpan w:val="3"/>
            <w:vMerge w:val="continue"/>
            <w:shd w:val="clear" w:color="auto" w:fill="auto"/>
            <w:vAlign w:val="center"/>
          </w:tcPr>
          <w:p w14:paraId="14AF01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gridSpan w:val="3"/>
            <w:vMerge w:val="continue"/>
            <w:shd w:val="clear" w:color="auto" w:fill="auto"/>
            <w:vAlign w:val="center"/>
          </w:tcPr>
          <w:p w14:paraId="5AB2E0B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14:paraId="64EF091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合计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677A9D71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343.72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14:paraId="2049D6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其他资金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14:paraId="0C2892DC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2C191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26" w:type="dxa"/>
            <w:gridSpan w:val="3"/>
            <w:vMerge w:val="continue"/>
            <w:shd w:val="clear" w:color="auto" w:fill="auto"/>
            <w:vAlign w:val="center"/>
          </w:tcPr>
          <w:p w14:paraId="5C3DD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1915F9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项目支出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27232B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本级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4EFD58EA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75.00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14:paraId="27B095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收入预算合计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14:paraId="1D942128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418.72</w:t>
            </w:r>
          </w:p>
        </w:tc>
      </w:tr>
      <w:tr w14:paraId="163A86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26" w:type="dxa"/>
            <w:gridSpan w:val="3"/>
            <w:vMerge w:val="continue"/>
            <w:shd w:val="clear" w:color="auto" w:fill="auto"/>
            <w:vAlign w:val="center"/>
          </w:tcPr>
          <w:p w14:paraId="7EE5AA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continue"/>
            <w:shd w:val="clear" w:color="auto" w:fill="auto"/>
            <w:vAlign w:val="center"/>
          </w:tcPr>
          <w:p w14:paraId="498B97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1DC5BE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对下转移支付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0BD5868E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14:paraId="77C4AE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支出预算合计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14:paraId="5F39FAB6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418.72</w:t>
            </w:r>
          </w:p>
        </w:tc>
      </w:tr>
      <w:tr w14:paraId="5330AD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26" w:type="dxa"/>
            <w:gridSpan w:val="3"/>
            <w:vMerge w:val="continue"/>
            <w:shd w:val="clear" w:color="auto" w:fill="auto"/>
            <w:vAlign w:val="center"/>
          </w:tcPr>
          <w:p w14:paraId="4124D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continue"/>
            <w:shd w:val="clear" w:color="auto" w:fill="auto"/>
            <w:vAlign w:val="center"/>
          </w:tcPr>
          <w:p w14:paraId="49895D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081E48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合计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0FF3CC41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75.00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14:paraId="2322AB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14:paraId="469B2A2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627EB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534" w:type="dxa"/>
            <w:gridSpan w:val="2"/>
            <w:shd w:val="clear" w:color="auto" w:fill="auto"/>
            <w:vAlign w:val="center"/>
          </w:tcPr>
          <w:p w14:paraId="54E715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年度绩效目标</w:t>
            </w:r>
          </w:p>
        </w:tc>
        <w:tc>
          <w:tcPr>
            <w:tcW w:w="8987" w:type="dxa"/>
            <w:gridSpan w:val="13"/>
            <w:shd w:val="clear" w:color="auto" w:fill="auto"/>
            <w:vAlign w:val="center"/>
          </w:tcPr>
          <w:p w14:paraId="79327CF0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1、调研：围绕农工党中央调研、中共甘肃省委政党协商、甘肃省政协协商要求，以及乡村振兴、黄河流域生态保护民主监督、</w:t>
            </w:r>
          </w:p>
          <w:p w14:paraId="0B9D6591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省委会各专门工作委员会自主调研等工作，进行调研约12次，完成调研报告12篇，完成率达到95%；</w:t>
            </w:r>
          </w:p>
          <w:p w14:paraId="00CA6DEB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2、社会服务：全年开展社会服务4次，完成率达到95%；</w:t>
            </w:r>
          </w:p>
          <w:p w14:paraId="3CDE9837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3、会议：年内召开省委会全委会、常委会、参政议政会及其他会议5次，参会人员150人次，参会率达95%；</w:t>
            </w:r>
          </w:p>
          <w:p w14:paraId="04F323A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4、培训：举办新党员培训班及思想建设培训班，共计2次，参加培训人员100人次，合格率达95%；</w:t>
            </w:r>
          </w:p>
          <w:p w14:paraId="467341D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5、编印《甘肃农工》杂志4期，质量合格率达到98%；</w:t>
            </w:r>
          </w:p>
          <w:p w14:paraId="3B9EAEFB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6、省委会机关办公及日常运行。</w:t>
            </w:r>
          </w:p>
          <w:p w14:paraId="2C29301F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4E6FB7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restart"/>
            <w:shd w:val="clear" w:color="auto" w:fill="auto"/>
            <w:vAlign w:val="center"/>
          </w:tcPr>
          <w:p w14:paraId="541024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绩效指标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14:paraId="30EAF4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一级指标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4493A3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权重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1B172F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二级指标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40DC9E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三级指标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5A2048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指标值</w:t>
            </w:r>
          </w:p>
        </w:tc>
      </w:tr>
      <w:tr w14:paraId="482BD7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shd w:val="clear" w:color="auto" w:fill="auto"/>
            <w:vAlign w:val="center"/>
          </w:tcPr>
          <w:p w14:paraId="017E38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restart"/>
            <w:shd w:val="clear" w:color="auto" w:fill="auto"/>
            <w:vAlign w:val="center"/>
          </w:tcPr>
          <w:p w14:paraId="5C8640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基本运行指标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14:paraId="4B0F46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984" w:type="dxa"/>
            <w:gridSpan w:val="3"/>
            <w:vMerge w:val="restart"/>
            <w:shd w:val="clear" w:color="auto" w:fill="auto"/>
            <w:vAlign w:val="center"/>
          </w:tcPr>
          <w:p w14:paraId="6605AF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预算收支管理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122E81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会议费、培训费控置率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3BEC65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≤100%</w:t>
            </w:r>
          </w:p>
        </w:tc>
      </w:tr>
      <w:tr w14:paraId="4708F8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shd w:val="clear" w:color="auto" w:fill="auto"/>
            <w:vAlign w:val="center"/>
          </w:tcPr>
          <w:p w14:paraId="7CE381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continue"/>
            <w:shd w:val="clear" w:color="auto" w:fill="auto"/>
            <w:vAlign w:val="center"/>
          </w:tcPr>
          <w:p w14:paraId="7174C3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continue"/>
            <w:shd w:val="clear" w:color="auto" w:fill="auto"/>
            <w:vAlign w:val="center"/>
          </w:tcPr>
          <w:p w14:paraId="7C47D6E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continue"/>
            <w:shd w:val="clear" w:color="auto" w:fill="auto"/>
            <w:vAlign w:val="center"/>
          </w:tcPr>
          <w:p w14:paraId="0B0E1CE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42ED7F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预算执行率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61327C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≥90%</w:t>
            </w:r>
          </w:p>
        </w:tc>
      </w:tr>
      <w:tr w14:paraId="3C07F6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shd w:val="clear" w:color="auto" w:fill="auto"/>
            <w:vAlign w:val="center"/>
          </w:tcPr>
          <w:p w14:paraId="10C104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continue"/>
            <w:shd w:val="clear" w:color="auto" w:fill="auto"/>
            <w:vAlign w:val="center"/>
          </w:tcPr>
          <w:p w14:paraId="63B9D0A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continue"/>
            <w:shd w:val="clear" w:color="auto" w:fill="auto"/>
            <w:vAlign w:val="center"/>
          </w:tcPr>
          <w:p w14:paraId="06F9946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continue"/>
            <w:shd w:val="clear" w:color="auto" w:fill="auto"/>
            <w:vAlign w:val="center"/>
          </w:tcPr>
          <w:p w14:paraId="472C670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7569BF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“三公”经费控制率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174482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≤100%</w:t>
            </w:r>
          </w:p>
        </w:tc>
      </w:tr>
      <w:tr w14:paraId="1E9719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shd w:val="clear" w:color="auto" w:fill="auto"/>
            <w:vAlign w:val="center"/>
          </w:tcPr>
          <w:p w14:paraId="47DA1C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continue"/>
            <w:shd w:val="clear" w:color="auto" w:fill="auto"/>
            <w:vAlign w:val="center"/>
          </w:tcPr>
          <w:p w14:paraId="0B44046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continue"/>
            <w:shd w:val="clear" w:color="auto" w:fill="auto"/>
            <w:vAlign w:val="center"/>
          </w:tcPr>
          <w:p w14:paraId="6748125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continue"/>
            <w:shd w:val="clear" w:color="auto" w:fill="auto"/>
            <w:vAlign w:val="center"/>
          </w:tcPr>
          <w:p w14:paraId="39E1A5C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2DA20A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结转结余变动率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1DF2EB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≤100%</w:t>
            </w:r>
          </w:p>
        </w:tc>
      </w:tr>
      <w:tr w14:paraId="4C2A57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shd w:val="clear" w:color="auto" w:fill="auto"/>
            <w:vAlign w:val="center"/>
          </w:tcPr>
          <w:p w14:paraId="5B46A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continue"/>
            <w:shd w:val="clear" w:color="auto" w:fill="auto"/>
            <w:vAlign w:val="center"/>
          </w:tcPr>
          <w:p w14:paraId="41B4175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continue"/>
            <w:shd w:val="clear" w:color="auto" w:fill="auto"/>
            <w:vAlign w:val="center"/>
          </w:tcPr>
          <w:p w14:paraId="43CA854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restart"/>
            <w:shd w:val="clear" w:color="auto" w:fill="auto"/>
            <w:vAlign w:val="center"/>
          </w:tcPr>
          <w:p w14:paraId="03235B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财会管理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2B5698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资金使用合规性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6707BB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合规</w:t>
            </w:r>
          </w:p>
        </w:tc>
      </w:tr>
      <w:tr w14:paraId="6FF984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shd w:val="clear" w:color="auto" w:fill="auto"/>
            <w:vAlign w:val="center"/>
          </w:tcPr>
          <w:p w14:paraId="51A28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continue"/>
            <w:shd w:val="clear" w:color="auto" w:fill="auto"/>
            <w:vAlign w:val="center"/>
          </w:tcPr>
          <w:p w14:paraId="1072CA0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continue"/>
            <w:shd w:val="clear" w:color="auto" w:fill="auto"/>
            <w:vAlign w:val="center"/>
          </w:tcPr>
          <w:p w14:paraId="36397BC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continue"/>
            <w:shd w:val="clear" w:color="auto" w:fill="auto"/>
            <w:vAlign w:val="center"/>
          </w:tcPr>
          <w:p w14:paraId="75FE9B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0F9BE5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会计和内控制度执行有效性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61EA86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有效</w:t>
            </w:r>
          </w:p>
        </w:tc>
      </w:tr>
      <w:tr w14:paraId="16CACF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shd w:val="clear" w:color="auto" w:fill="auto"/>
            <w:vAlign w:val="center"/>
          </w:tcPr>
          <w:p w14:paraId="775CD8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continue"/>
            <w:shd w:val="clear" w:color="auto" w:fill="auto"/>
            <w:vAlign w:val="center"/>
          </w:tcPr>
          <w:p w14:paraId="62E089D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continue"/>
            <w:shd w:val="clear" w:color="auto" w:fill="auto"/>
            <w:vAlign w:val="center"/>
          </w:tcPr>
          <w:p w14:paraId="0746A91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restart"/>
            <w:shd w:val="clear" w:color="auto" w:fill="auto"/>
            <w:vAlign w:val="center"/>
          </w:tcPr>
          <w:p w14:paraId="674E55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采购管理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04CA4D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政府采购规范性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4FCCB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规范</w:t>
            </w:r>
          </w:p>
        </w:tc>
      </w:tr>
      <w:tr w14:paraId="514AC8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shd w:val="clear" w:color="auto" w:fill="auto"/>
            <w:vAlign w:val="center"/>
          </w:tcPr>
          <w:p w14:paraId="072BB4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continue"/>
            <w:shd w:val="clear" w:color="auto" w:fill="auto"/>
            <w:vAlign w:val="center"/>
          </w:tcPr>
          <w:p w14:paraId="120A11A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continue"/>
            <w:shd w:val="clear" w:color="auto" w:fill="auto"/>
            <w:vAlign w:val="center"/>
          </w:tcPr>
          <w:p w14:paraId="7FEB6AD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continue"/>
            <w:shd w:val="clear" w:color="auto" w:fill="auto"/>
            <w:vAlign w:val="center"/>
          </w:tcPr>
          <w:p w14:paraId="66C46C9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16C9A9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政府采购节约率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5DB629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≥10%</w:t>
            </w:r>
          </w:p>
        </w:tc>
      </w:tr>
      <w:tr w14:paraId="4C25C8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shd w:val="clear" w:color="auto" w:fill="auto"/>
            <w:vAlign w:val="center"/>
          </w:tcPr>
          <w:p w14:paraId="41A7B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continue"/>
            <w:shd w:val="clear" w:color="auto" w:fill="auto"/>
            <w:vAlign w:val="center"/>
          </w:tcPr>
          <w:p w14:paraId="147604F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continue"/>
            <w:shd w:val="clear" w:color="auto" w:fill="auto"/>
            <w:vAlign w:val="center"/>
          </w:tcPr>
          <w:p w14:paraId="57DBD32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restart"/>
            <w:shd w:val="clear" w:color="auto" w:fill="auto"/>
            <w:vAlign w:val="center"/>
          </w:tcPr>
          <w:p w14:paraId="01ED10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资产管理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0372A5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资产管理规范性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5B9F2C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规范</w:t>
            </w:r>
          </w:p>
        </w:tc>
      </w:tr>
      <w:tr w14:paraId="7E465F1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shd w:val="clear" w:color="auto" w:fill="auto"/>
            <w:vAlign w:val="center"/>
          </w:tcPr>
          <w:p w14:paraId="23C1E4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continue"/>
            <w:shd w:val="clear" w:color="auto" w:fill="auto"/>
            <w:vAlign w:val="center"/>
          </w:tcPr>
          <w:p w14:paraId="19F389D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continue"/>
            <w:shd w:val="clear" w:color="auto" w:fill="auto"/>
            <w:vAlign w:val="center"/>
          </w:tcPr>
          <w:p w14:paraId="092D5B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continue"/>
            <w:shd w:val="clear" w:color="auto" w:fill="auto"/>
            <w:vAlign w:val="center"/>
          </w:tcPr>
          <w:p w14:paraId="6551EE7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124F72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固定资产利用率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3FCCB4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≥80%</w:t>
            </w:r>
          </w:p>
        </w:tc>
      </w:tr>
      <w:tr w14:paraId="6EB7736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shd w:val="clear" w:color="auto" w:fill="auto"/>
            <w:vAlign w:val="center"/>
          </w:tcPr>
          <w:p w14:paraId="2B19A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continue"/>
            <w:shd w:val="clear" w:color="auto" w:fill="auto"/>
            <w:vAlign w:val="center"/>
          </w:tcPr>
          <w:p w14:paraId="6A615E9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continue"/>
            <w:shd w:val="clear" w:color="auto" w:fill="auto"/>
            <w:vAlign w:val="center"/>
          </w:tcPr>
          <w:p w14:paraId="0A60795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restart"/>
            <w:shd w:val="clear" w:color="auto" w:fill="auto"/>
            <w:vAlign w:val="center"/>
          </w:tcPr>
          <w:p w14:paraId="685398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人员管理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72A43D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在职人员控制率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3E79F3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≤100%</w:t>
            </w:r>
          </w:p>
        </w:tc>
      </w:tr>
      <w:tr w14:paraId="5D7F55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shd w:val="clear" w:color="auto" w:fill="auto"/>
            <w:vAlign w:val="center"/>
          </w:tcPr>
          <w:p w14:paraId="6C5A4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continue"/>
            <w:shd w:val="clear" w:color="auto" w:fill="auto"/>
            <w:vAlign w:val="center"/>
          </w:tcPr>
          <w:p w14:paraId="16EE3D8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continue"/>
            <w:shd w:val="clear" w:color="auto" w:fill="auto"/>
            <w:vAlign w:val="center"/>
          </w:tcPr>
          <w:p w14:paraId="62E644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restart"/>
            <w:shd w:val="clear" w:color="auto" w:fill="auto"/>
            <w:vAlign w:val="center"/>
          </w:tcPr>
          <w:p w14:paraId="7B0690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绩效管理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752C52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预算绩效管理工作成效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7C2B4B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较上年提升</w:t>
            </w:r>
          </w:p>
        </w:tc>
      </w:tr>
      <w:tr w14:paraId="2B0E93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shd w:val="clear" w:color="auto" w:fill="auto"/>
            <w:vAlign w:val="center"/>
          </w:tcPr>
          <w:p w14:paraId="633EB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restart"/>
            <w:shd w:val="clear" w:color="auto" w:fill="auto"/>
            <w:vAlign w:val="center"/>
          </w:tcPr>
          <w:p w14:paraId="259B3C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重点履职指标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14:paraId="0868A8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</w:p>
        </w:tc>
        <w:tc>
          <w:tcPr>
            <w:tcW w:w="1984" w:type="dxa"/>
            <w:gridSpan w:val="3"/>
            <w:vMerge w:val="restart"/>
            <w:shd w:val="clear" w:color="auto" w:fill="auto"/>
            <w:vAlign w:val="center"/>
          </w:tcPr>
          <w:p w14:paraId="705D61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数量指标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31C575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召开会议次数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42D5FB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≥5次</w:t>
            </w:r>
          </w:p>
        </w:tc>
      </w:tr>
      <w:tr w14:paraId="393D5D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shd w:val="clear" w:color="auto" w:fill="auto"/>
            <w:vAlign w:val="center"/>
          </w:tcPr>
          <w:p w14:paraId="0202ED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continue"/>
            <w:shd w:val="clear" w:color="auto" w:fill="auto"/>
            <w:vAlign w:val="center"/>
          </w:tcPr>
          <w:p w14:paraId="08BBBD5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continue"/>
            <w:shd w:val="clear" w:color="auto" w:fill="auto"/>
            <w:vAlign w:val="center"/>
          </w:tcPr>
          <w:p w14:paraId="6BA0674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continue"/>
            <w:shd w:val="clear" w:color="auto" w:fill="auto"/>
            <w:vAlign w:val="center"/>
          </w:tcPr>
          <w:p w14:paraId="235CA60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0C1614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参加会议人数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582C87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≥150人次</w:t>
            </w:r>
          </w:p>
        </w:tc>
      </w:tr>
      <w:tr w14:paraId="16EA20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shd w:val="clear" w:color="auto" w:fill="auto"/>
            <w:vAlign w:val="center"/>
          </w:tcPr>
          <w:p w14:paraId="1956F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continue"/>
            <w:shd w:val="clear" w:color="auto" w:fill="auto"/>
            <w:vAlign w:val="center"/>
          </w:tcPr>
          <w:p w14:paraId="1B214FA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continue"/>
            <w:shd w:val="clear" w:color="auto" w:fill="auto"/>
            <w:vAlign w:val="center"/>
          </w:tcPr>
          <w:p w14:paraId="0187D6C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continue"/>
            <w:shd w:val="clear" w:color="auto" w:fill="auto"/>
            <w:vAlign w:val="center"/>
          </w:tcPr>
          <w:p w14:paraId="5A97153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0AF065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举办培训次数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69544C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≥2次</w:t>
            </w:r>
          </w:p>
        </w:tc>
      </w:tr>
      <w:tr w14:paraId="4F3E5E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shd w:val="clear" w:color="auto" w:fill="auto"/>
            <w:vAlign w:val="center"/>
          </w:tcPr>
          <w:p w14:paraId="300C9F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continue"/>
            <w:shd w:val="clear" w:color="auto" w:fill="auto"/>
            <w:vAlign w:val="center"/>
          </w:tcPr>
          <w:p w14:paraId="5E7B440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continue"/>
            <w:shd w:val="clear" w:color="auto" w:fill="auto"/>
            <w:vAlign w:val="center"/>
          </w:tcPr>
          <w:p w14:paraId="75B0A5D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continue"/>
            <w:shd w:val="clear" w:color="auto" w:fill="auto"/>
            <w:vAlign w:val="center"/>
          </w:tcPr>
          <w:p w14:paraId="4A59A44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607AD7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参加培训人数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6679CF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≥150人次</w:t>
            </w:r>
          </w:p>
        </w:tc>
      </w:tr>
      <w:tr w14:paraId="13E0F22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shd w:val="clear" w:color="auto" w:fill="auto"/>
            <w:vAlign w:val="center"/>
          </w:tcPr>
          <w:p w14:paraId="0E8CB5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continue"/>
            <w:shd w:val="clear" w:color="auto" w:fill="auto"/>
            <w:vAlign w:val="center"/>
          </w:tcPr>
          <w:p w14:paraId="6501816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continue"/>
            <w:shd w:val="clear" w:color="auto" w:fill="auto"/>
            <w:vAlign w:val="center"/>
          </w:tcPr>
          <w:p w14:paraId="18EB00E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continue"/>
            <w:shd w:val="clear" w:color="auto" w:fill="auto"/>
            <w:vAlign w:val="center"/>
          </w:tcPr>
          <w:p w14:paraId="5345A3E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68B108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参加培训时长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5C5DBD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≥2天</w:t>
            </w:r>
          </w:p>
        </w:tc>
      </w:tr>
      <w:tr w14:paraId="438952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shd w:val="clear" w:color="auto" w:fill="auto"/>
            <w:vAlign w:val="center"/>
          </w:tcPr>
          <w:p w14:paraId="0A9F1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continue"/>
            <w:shd w:val="clear" w:color="auto" w:fill="auto"/>
            <w:vAlign w:val="center"/>
          </w:tcPr>
          <w:p w14:paraId="07CBAED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continue"/>
            <w:shd w:val="clear" w:color="auto" w:fill="auto"/>
            <w:vAlign w:val="center"/>
          </w:tcPr>
          <w:p w14:paraId="35A2768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continue"/>
            <w:shd w:val="clear" w:color="auto" w:fill="auto"/>
            <w:vAlign w:val="center"/>
          </w:tcPr>
          <w:p w14:paraId="1FF179A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714E8D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开展调研次数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535D61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≥12次</w:t>
            </w:r>
          </w:p>
        </w:tc>
      </w:tr>
      <w:tr w14:paraId="2DFCB6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shd w:val="clear" w:color="auto" w:fill="auto"/>
            <w:vAlign w:val="center"/>
          </w:tcPr>
          <w:p w14:paraId="22A4B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continue"/>
            <w:shd w:val="clear" w:color="auto" w:fill="auto"/>
            <w:vAlign w:val="center"/>
          </w:tcPr>
          <w:p w14:paraId="66C1822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continue"/>
            <w:shd w:val="clear" w:color="auto" w:fill="auto"/>
            <w:vAlign w:val="center"/>
          </w:tcPr>
          <w:p w14:paraId="4791DA4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continue"/>
            <w:shd w:val="clear" w:color="auto" w:fill="auto"/>
            <w:vAlign w:val="center"/>
          </w:tcPr>
          <w:p w14:paraId="4EB0285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597774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完成调研报告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3ADE2D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≥12篇</w:t>
            </w:r>
          </w:p>
        </w:tc>
      </w:tr>
      <w:tr w14:paraId="6F9E0C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shd w:val="clear" w:color="auto" w:fill="auto"/>
            <w:vAlign w:val="center"/>
          </w:tcPr>
          <w:p w14:paraId="5F5948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continue"/>
            <w:shd w:val="clear" w:color="auto" w:fill="auto"/>
            <w:vAlign w:val="center"/>
          </w:tcPr>
          <w:p w14:paraId="7A01E98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continue"/>
            <w:shd w:val="clear" w:color="auto" w:fill="auto"/>
            <w:vAlign w:val="center"/>
          </w:tcPr>
          <w:p w14:paraId="4DE60BF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continue"/>
            <w:shd w:val="clear" w:color="auto" w:fill="auto"/>
            <w:vAlign w:val="center"/>
          </w:tcPr>
          <w:p w14:paraId="62A3485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0E7214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开展社会服务次数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4CF29B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≥4次</w:t>
            </w:r>
          </w:p>
        </w:tc>
      </w:tr>
      <w:tr w14:paraId="1896F9E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shd w:val="clear" w:color="auto" w:fill="auto"/>
            <w:vAlign w:val="center"/>
          </w:tcPr>
          <w:p w14:paraId="195DD0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continue"/>
            <w:shd w:val="clear" w:color="auto" w:fill="auto"/>
            <w:vAlign w:val="center"/>
          </w:tcPr>
          <w:p w14:paraId="70A47BD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continue"/>
            <w:shd w:val="clear" w:color="auto" w:fill="auto"/>
            <w:vAlign w:val="center"/>
          </w:tcPr>
          <w:p w14:paraId="31B521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restart"/>
            <w:shd w:val="clear" w:color="auto" w:fill="auto"/>
            <w:vAlign w:val="center"/>
          </w:tcPr>
          <w:p w14:paraId="7D9B58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质量指标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7F9D54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社会服务完成率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210C06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≥90%</w:t>
            </w:r>
          </w:p>
        </w:tc>
      </w:tr>
      <w:tr w14:paraId="3DB384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shd w:val="clear" w:color="auto" w:fill="auto"/>
            <w:vAlign w:val="center"/>
          </w:tcPr>
          <w:p w14:paraId="08A94C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continue"/>
            <w:shd w:val="clear" w:color="auto" w:fill="auto"/>
            <w:vAlign w:val="center"/>
          </w:tcPr>
          <w:p w14:paraId="41DC9C5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continue"/>
            <w:shd w:val="clear" w:color="auto" w:fill="auto"/>
            <w:vAlign w:val="center"/>
          </w:tcPr>
          <w:p w14:paraId="1E1B9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continue"/>
            <w:shd w:val="clear" w:color="auto" w:fill="auto"/>
            <w:vAlign w:val="center"/>
          </w:tcPr>
          <w:p w14:paraId="5486E9F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4C6108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调研完成率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4611CB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≥95%</w:t>
            </w:r>
          </w:p>
        </w:tc>
      </w:tr>
      <w:tr w14:paraId="161C6D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shd w:val="clear" w:color="auto" w:fill="auto"/>
            <w:vAlign w:val="center"/>
          </w:tcPr>
          <w:p w14:paraId="68FC83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continue"/>
            <w:shd w:val="clear" w:color="auto" w:fill="auto"/>
            <w:vAlign w:val="center"/>
          </w:tcPr>
          <w:p w14:paraId="603C93A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continue"/>
            <w:shd w:val="clear" w:color="auto" w:fill="auto"/>
            <w:vAlign w:val="center"/>
          </w:tcPr>
          <w:p w14:paraId="32DE759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continue"/>
            <w:shd w:val="clear" w:color="auto" w:fill="auto"/>
            <w:vAlign w:val="center"/>
          </w:tcPr>
          <w:p w14:paraId="70261E8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2028C1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培训合格率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7CE159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≥95%</w:t>
            </w:r>
          </w:p>
        </w:tc>
      </w:tr>
      <w:tr w14:paraId="61421B7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shd w:val="clear" w:color="auto" w:fill="auto"/>
            <w:vAlign w:val="center"/>
          </w:tcPr>
          <w:p w14:paraId="12B5A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continue"/>
            <w:shd w:val="clear" w:color="auto" w:fill="auto"/>
            <w:vAlign w:val="center"/>
          </w:tcPr>
          <w:p w14:paraId="60219F4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continue"/>
            <w:shd w:val="clear" w:color="auto" w:fill="auto"/>
            <w:vAlign w:val="center"/>
          </w:tcPr>
          <w:p w14:paraId="6533505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continue"/>
            <w:shd w:val="clear" w:color="auto" w:fill="auto"/>
            <w:vAlign w:val="center"/>
          </w:tcPr>
          <w:p w14:paraId="237473A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265865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会议参会率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743B31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≥95%</w:t>
            </w:r>
          </w:p>
        </w:tc>
      </w:tr>
      <w:tr w14:paraId="31D4F2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shd w:val="clear" w:color="auto" w:fill="auto"/>
            <w:vAlign w:val="center"/>
          </w:tcPr>
          <w:p w14:paraId="6C2D5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continue"/>
            <w:shd w:val="clear" w:color="auto" w:fill="auto"/>
            <w:vAlign w:val="center"/>
          </w:tcPr>
          <w:p w14:paraId="72590B8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continue"/>
            <w:shd w:val="clear" w:color="auto" w:fill="auto"/>
            <w:vAlign w:val="center"/>
          </w:tcPr>
          <w:p w14:paraId="0AE047A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restart"/>
            <w:shd w:val="clear" w:color="auto" w:fill="auto"/>
            <w:vAlign w:val="center"/>
          </w:tcPr>
          <w:p w14:paraId="24F733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时效指标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4DA447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会议召开的时效性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107358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及时</w:t>
            </w:r>
          </w:p>
        </w:tc>
      </w:tr>
      <w:tr w14:paraId="6DF30F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shd w:val="clear" w:color="auto" w:fill="auto"/>
            <w:vAlign w:val="center"/>
          </w:tcPr>
          <w:p w14:paraId="550F8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continue"/>
            <w:shd w:val="clear" w:color="auto" w:fill="auto"/>
            <w:vAlign w:val="center"/>
          </w:tcPr>
          <w:p w14:paraId="68FF0E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continue"/>
            <w:shd w:val="clear" w:color="auto" w:fill="auto"/>
            <w:vAlign w:val="center"/>
          </w:tcPr>
          <w:p w14:paraId="3E2B0F0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continue"/>
            <w:shd w:val="clear" w:color="auto" w:fill="auto"/>
            <w:vAlign w:val="center"/>
          </w:tcPr>
          <w:p w14:paraId="17F4B6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5622C1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培训举办的时效性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663AD8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及时</w:t>
            </w:r>
          </w:p>
        </w:tc>
      </w:tr>
      <w:tr w14:paraId="36FCE2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shd w:val="clear" w:color="auto" w:fill="auto"/>
            <w:vAlign w:val="center"/>
          </w:tcPr>
          <w:p w14:paraId="2B2FBC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continue"/>
            <w:shd w:val="clear" w:color="auto" w:fill="auto"/>
            <w:vAlign w:val="center"/>
          </w:tcPr>
          <w:p w14:paraId="4787EF1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continue"/>
            <w:shd w:val="clear" w:color="auto" w:fill="auto"/>
            <w:vAlign w:val="center"/>
          </w:tcPr>
          <w:p w14:paraId="514FF26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restart"/>
            <w:shd w:val="clear" w:color="auto" w:fill="auto"/>
            <w:vAlign w:val="center"/>
          </w:tcPr>
          <w:p w14:paraId="21CF3E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成本指标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4D5F86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费用控制率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1D2F14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≤100%</w:t>
            </w:r>
          </w:p>
        </w:tc>
      </w:tr>
      <w:tr w14:paraId="4548A2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shd w:val="clear" w:color="auto" w:fill="auto"/>
            <w:vAlign w:val="center"/>
          </w:tcPr>
          <w:p w14:paraId="7E6C71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restart"/>
            <w:shd w:val="clear" w:color="auto" w:fill="auto"/>
            <w:vAlign w:val="center"/>
          </w:tcPr>
          <w:p w14:paraId="4609AE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部门综合指标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14:paraId="46194A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</w:p>
        </w:tc>
        <w:tc>
          <w:tcPr>
            <w:tcW w:w="1984" w:type="dxa"/>
            <w:gridSpan w:val="3"/>
            <w:vMerge w:val="restart"/>
            <w:shd w:val="clear" w:color="auto" w:fill="auto"/>
            <w:vAlign w:val="center"/>
          </w:tcPr>
          <w:p w14:paraId="7BCDEA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经济效益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4DB223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不涉及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72859D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不涉及</w:t>
            </w:r>
          </w:p>
        </w:tc>
      </w:tr>
      <w:tr w14:paraId="4DF5B9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shd w:val="clear" w:color="auto" w:fill="auto"/>
            <w:vAlign w:val="center"/>
          </w:tcPr>
          <w:p w14:paraId="080B15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continue"/>
            <w:shd w:val="clear" w:color="auto" w:fill="auto"/>
            <w:vAlign w:val="center"/>
          </w:tcPr>
          <w:p w14:paraId="12BAB35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continue"/>
            <w:shd w:val="clear" w:color="auto" w:fill="auto"/>
            <w:vAlign w:val="center"/>
          </w:tcPr>
          <w:p w14:paraId="505D554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restart"/>
            <w:shd w:val="clear" w:color="auto" w:fill="auto"/>
            <w:vAlign w:val="center"/>
          </w:tcPr>
          <w:p w14:paraId="734A1F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社会效益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6A5DA3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建言献策有效率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2BF1B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≥70%</w:t>
            </w:r>
          </w:p>
        </w:tc>
      </w:tr>
      <w:tr w14:paraId="191D67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shd w:val="clear" w:color="auto" w:fill="auto"/>
            <w:vAlign w:val="center"/>
          </w:tcPr>
          <w:p w14:paraId="50832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continue"/>
            <w:shd w:val="clear" w:color="auto" w:fill="auto"/>
            <w:vAlign w:val="center"/>
          </w:tcPr>
          <w:p w14:paraId="517BDDB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continue"/>
            <w:shd w:val="clear" w:color="auto" w:fill="auto"/>
            <w:vAlign w:val="center"/>
          </w:tcPr>
          <w:p w14:paraId="067CA11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continue"/>
            <w:shd w:val="clear" w:color="auto" w:fill="auto"/>
            <w:vAlign w:val="center"/>
          </w:tcPr>
          <w:p w14:paraId="2433153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25FA37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培训人员能力提升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247E3B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有效提升</w:t>
            </w:r>
          </w:p>
        </w:tc>
      </w:tr>
      <w:tr w14:paraId="165367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shd w:val="clear" w:color="auto" w:fill="auto"/>
            <w:vAlign w:val="center"/>
          </w:tcPr>
          <w:p w14:paraId="74B10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continue"/>
            <w:shd w:val="clear" w:color="auto" w:fill="auto"/>
            <w:vAlign w:val="center"/>
          </w:tcPr>
          <w:p w14:paraId="2B9E7EB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continue"/>
            <w:shd w:val="clear" w:color="auto" w:fill="auto"/>
            <w:vAlign w:val="center"/>
          </w:tcPr>
          <w:p w14:paraId="6797091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restart"/>
            <w:shd w:val="clear" w:color="auto" w:fill="auto"/>
            <w:vAlign w:val="center"/>
          </w:tcPr>
          <w:p w14:paraId="4887BB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生态效益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0CCA60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本部门不涉及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3E0503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不涉及</w:t>
            </w:r>
          </w:p>
        </w:tc>
      </w:tr>
      <w:tr w14:paraId="6452D5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shd w:val="clear" w:color="auto" w:fill="auto"/>
            <w:vAlign w:val="center"/>
          </w:tcPr>
          <w:p w14:paraId="438BF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continue"/>
            <w:shd w:val="clear" w:color="auto" w:fill="auto"/>
            <w:vAlign w:val="center"/>
          </w:tcPr>
          <w:p w14:paraId="6A1F3AE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continue"/>
            <w:shd w:val="clear" w:color="auto" w:fill="auto"/>
            <w:vAlign w:val="center"/>
          </w:tcPr>
          <w:p w14:paraId="29C5648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restart"/>
            <w:shd w:val="clear" w:color="auto" w:fill="auto"/>
            <w:vAlign w:val="center"/>
          </w:tcPr>
          <w:p w14:paraId="4033AB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服务对象满意度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33BEDF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培训人员满意度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7DAAD1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≥95%</w:t>
            </w:r>
          </w:p>
        </w:tc>
      </w:tr>
      <w:tr w14:paraId="2CA37C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shd w:val="clear" w:color="auto" w:fill="auto"/>
            <w:vAlign w:val="center"/>
          </w:tcPr>
          <w:p w14:paraId="2B8172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restart"/>
            <w:shd w:val="clear" w:color="auto" w:fill="auto"/>
            <w:vAlign w:val="center"/>
          </w:tcPr>
          <w:p w14:paraId="0B304E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可持续发展能力指标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14:paraId="35987C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1984" w:type="dxa"/>
            <w:gridSpan w:val="3"/>
            <w:vMerge w:val="restart"/>
            <w:shd w:val="clear" w:color="auto" w:fill="auto"/>
            <w:vAlign w:val="center"/>
          </w:tcPr>
          <w:p w14:paraId="7E302F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组织建设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59E2F2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组织工作开展情况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4D2C42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良好</w:t>
            </w:r>
          </w:p>
        </w:tc>
      </w:tr>
      <w:tr w14:paraId="204456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shd w:val="clear" w:color="auto" w:fill="auto"/>
            <w:vAlign w:val="center"/>
          </w:tcPr>
          <w:p w14:paraId="22E6D0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continue"/>
            <w:shd w:val="clear" w:color="auto" w:fill="auto"/>
            <w:vAlign w:val="center"/>
          </w:tcPr>
          <w:p w14:paraId="02A4E9F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continue"/>
            <w:shd w:val="clear" w:color="auto" w:fill="auto"/>
            <w:vAlign w:val="center"/>
          </w:tcPr>
          <w:p w14:paraId="1376F8C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restart"/>
            <w:shd w:val="clear" w:color="auto" w:fill="auto"/>
            <w:vAlign w:val="center"/>
          </w:tcPr>
          <w:p w14:paraId="1426DD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宣传培训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34C9B2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培训计划完成率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229D52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≥100%</w:t>
            </w:r>
          </w:p>
        </w:tc>
      </w:tr>
      <w:tr w14:paraId="267FD6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shd w:val="clear" w:color="auto" w:fill="auto"/>
            <w:vAlign w:val="center"/>
          </w:tcPr>
          <w:p w14:paraId="132B5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continue"/>
            <w:shd w:val="clear" w:color="auto" w:fill="auto"/>
            <w:vAlign w:val="center"/>
          </w:tcPr>
          <w:p w14:paraId="2B65AEE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continue"/>
            <w:shd w:val="clear" w:color="auto" w:fill="auto"/>
            <w:vAlign w:val="center"/>
          </w:tcPr>
          <w:p w14:paraId="393F58F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restart"/>
            <w:shd w:val="clear" w:color="auto" w:fill="auto"/>
            <w:vAlign w:val="center"/>
          </w:tcPr>
          <w:p w14:paraId="4A77C2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制度建设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751718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制度完善情况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49A791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完善</w:t>
            </w:r>
          </w:p>
        </w:tc>
      </w:tr>
      <w:tr w14:paraId="7BD3AE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27" w:type="dxa"/>
            <w:vMerge w:val="continue"/>
            <w:shd w:val="clear" w:color="auto" w:fill="auto"/>
            <w:vAlign w:val="center"/>
          </w:tcPr>
          <w:p w14:paraId="28447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continue"/>
            <w:shd w:val="clear" w:color="auto" w:fill="auto"/>
            <w:vAlign w:val="center"/>
          </w:tcPr>
          <w:p w14:paraId="3C091C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continue"/>
            <w:shd w:val="clear" w:color="auto" w:fill="auto"/>
            <w:vAlign w:val="center"/>
          </w:tcPr>
          <w:p w14:paraId="1F82449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3DAC4E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改革创新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02774F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本单位不涉及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5614E4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</w:p>
        </w:tc>
      </w:tr>
    </w:tbl>
    <w:p w14:paraId="6863EFDA">
      <w:pPr>
        <w:widowControl/>
        <w:spacing w:line="560" w:lineRule="exact"/>
        <w:ind w:firstLine="360" w:firstLineChars="200"/>
        <w:jc w:val="left"/>
        <w:rPr>
          <w:rFonts w:ascii="仿宋" w:hAnsi="微软雅黑" w:eastAsia="仿宋"/>
          <w:sz w:val="18"/>
          <w:szCs w:val="18"/>
        </w:rPr>
        <w:sectPr>
          <w:footerReference r:id="rId3" w:type="default"/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4177B1F3">
      <w:pPr>
        <w:spacing w:line="560" w:lineRule="exact"/>
        <w:jc w:val="center"/>
        <w:rPr>
          <w:rFonts w:ascii="仿宋" w:eastAsia="仿宋"/>
          <w:b/>
          <w:sz w:val="28"/>
          <w:szCs w:val="28"/>
        </w:rPr>
      </w:pPr>
      <w:r>
        <w:rPr>
          <w:rFonts w:hint="eastAsia" w:ascii="仿宋" w:eastAsia="仿宋"/>
          <w:b/>
          <w:sz w:val="28"/>
          <w:szCs w:val="28"/>
        </w:rPr>
        <w:t>项目支出绩效目标表</w:t>
      </w:r>
    </w:p>
    <w:p w14:paraId="081E9AE3">
      <w:pPr>
        <w:spacing w:line="560" w:lineRule="exact"/>
        <w:jc w:val="center"/>
        <w:rPr>
          <w:rFonts w:ascii="仿宋" w:eastAsia="仿宋"/>
          <w:b/>
          <w:sz w:val="24"/>
          <w:szCs w:val="24"/>
        </w:rPr>
      </w:pPr>
      <w:r>
        <w:rPr>
          <w:rFonts w:hint="eastAsia" w:ascii="仿宋" w:eastAsia="仿宋"/>
          <w:b/>
          <w:sz w:val="24"/>
          <w:szCs w:val="24"/>
        </w:rPr>
        <w:t>（2025年度）</w:t>
      </w:r>
    </w:p>
    <w:tbl>
      <w:tblPr>
        <w:tblStyle w:val="6"/>
        <w:tblW w:w="9521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1018"/>
        <w:gridCol w:w="850"/>
        <w:gridCol w:w="709"/>
        <w:gridCol w:w="1469"/>
        <w:gridCol w:w="516"/>
        <w:gridCol w:w="944"/>
        <w:gridCol w:w="2032"/>
        <w:gridCol w:w="1475"/>
      </w:tblGrid>
      <w:tr w14:paraId="2FD1D2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08E45E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项目名称</w:t>
            </w:r>
          </w:p>
        </w:tc>
        <w:tc>
          <w:tcPr>
            <w:tcW w:w="7995" w:type="dxa"/>
            <w:gridSpan w:val="7"/>
            <w:shd w:val="clear" w:color="auto" w:fill="auto"/>
            <w:vAlign w:val="center"/>
          </w:tcPr>
          <w:p w14:paraId="3A98D7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主委特别费、培训费、调研费、业务费</w:t>
            </w:r>
          </w:p>
        </w:tc>
      </w:tr>
      <w:tr w14:paraId="29CE663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7C4B66F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主管部门及代码</w:t>
            </w:r>
          </w:p>
        </w:tc>
        <w:tc>
          <w:tcPr>
            <w:tcW w:w="3028" w:type="dxa"/>
            <w:gridSpan w:val="3"/>
            <w:shd w:val="clear" w:color="auto" w:fill="auto"/>
            <w:vAlign w:val="center"/>
          </w:tcPr>
          <w:p w14:paraId="5F7D05E2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  <w:highlight w:val="black"/>
              </w:rPr>
              <w:t>407-中国农工民主党甘肃省委员会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14:paraId="3B8ECB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实施单位</w:t>
            </w:r>
          </w:p>
        </w:tc>
        <w:tc>
          <w:tcPr>
            <w:tcW w:w="3507" w:type="dxa"/>
            <w:gridSpan w:val="2"/>
            <w:shd w:val="clear" w:color="auto" w:fill="auto"/>
            <w:vAlign w:val="center"/>
          </w:tcPr>
          <w:p w14:paraId="241EAC1C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  <w:highlight w:val="black"/>
              </w:rPr>
              <w:t>中国农工民主党甘肃省委员会机关</w:t>
            </w:r>
          </w:p>
        </w:tc>
      </w:tr>
      <w:tr w14:paraId="15D179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6" w:type="dxa"/>
            <w:gridSpan w:val="2"/>
            <w:vMerge w:val="restart"/>
            <w:shd w:val="clear" w:color="auto" w:fill="auto"/>
            <w:vAlign w:val="center"/>
          </w:tcPr>
          <w:p w14:paraId="71804B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项目金额（万元）</w:t>
            </w:r>
          </w:p>
        </w:tc>
        <w:tc>
          <w:tcPr>
            <w:tcW w:w="3028" w:type="dxa"/>
            <w:gridSpan w:val="3"/>
            <w:shd w:val="clear" w:color="auto" w:fill="auto"/>
            <w:vAlign w:val="center"/>
          </w:tcPr>
          <w:p w14:paraId="1FE57A07"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年度资金总额：</w:t>
            </w:r>
          </w:p>
        </w:tc>
        <w:tc>
          <w:tcPr>
            <w:tcW w:w="4967" w:type="dxa"/>
            <w:gridSpan w:val="4"/>
            <w:shd w:val="clear" w:color="auto" w:fill="auto"/>
            <w:vAlign w:val="center"/>
          </w:tcPr>
          <w:p w14:paraId="70A823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75.00</w:t>
            </w:r>
          </w:p>
        </w:tc>
      </w:tr>
      <w:tr w14:paraId="79973F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6" w:type="dxa"/>
            <w:gridSpan w:val="2"/>
            <w:vMerge w:val="continue"/>
            <w:shd w:val="clear" w:color="auto" w:fill="auto"/>
            <w:vAlign w:val="center"/>
          </w:tcPr>
          <w:p w14:paraId="294122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28" w:type="dxa"/>
            <w:gridSpan w:val="3"/>
            <w:shd w:val="clear" w:color="auto" w:fill="auto"/>
            <w:vAlign w:val="center"/>
          </w:tcPr>
          <w:p w14:paraId="2320F507"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其中：当年财政拨款</w:t>
            </w:r>
          </w:p>
        </w:tc>
        <w:tc>
          <w:tcPr>
            <w:tcW w:w="4967" w:type="dxa"/>
            <w:gridSpan w:val="4"/>
            <w:shd w:val="clear" w:color="auto" w:fill="auto"/>
            <w:vAlign w:val="center"/>
          </w:tcPr>
          <w:p w14:paraId="250E40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black"/>
              </w:rPr>
              <w:t>75.00</w:t>
            </w:r>
          </w:p>
        </w:tc>
      </w:tr>
      <w:tr w14:paraId="6B4E73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6" w:type="dxa"/>
            <w:gridSpan w:val="2"/>
            <w:vMerge w:val="continue"/>
            <w:shd w:val="clear" w:color="auto" w:fill="auto"/>
            <w:vAlign w:val="center"/>
          </w:tcPr>
          <w:p w14:paraId="6F1E8BD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28" w:type="dxa"/>
            <w:gridSpan w:val="3"/>
            <w:shd w:val="clear" w:color="auto" w:fill="auto"/>
            <w:vAlign w:val="center"/>
          </w:tcPr>
          <w:p w14:paraId="278EBE62"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上年结转资金</w:t>
            </w:r>
          </w:p>
        </w:tc>
        <w:tc>
          <w:tcPr>
            <w:tcW w:w="4967" w:type="dxa"/>
            <w:gridSpan w:val="4"/>
            <w:shd w:val="clear" w:color="auto" w:fill="auto"/>
            <w:vAlign w:val="center"/>
          </w:tcPr>
          <w:p w14:paraId="536673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black"/>
              </w:rPr>
              <w:t>0.00</w:t>
            </w:r>
          </w:p>
        </w:tc>
      </w:tr>
      <w:tr w14:paraId="37CADB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6" w:type="dxa"/>
            <w:gridSpan w:val="2"/>
            <w:vMerge w:val="continue"/>
            <w:shd w:val="clear" w:color="auto" w:fill="auto"/>
            <w:vAlign w:val="center"/>
          </w:tcPr>
          <w:p w14:paraId="7BE930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28" w:type="dxa"/>
            <w:gridSpan w:val="3"/>
            <w:shd w:val="clear" w:color="auto" w:fill="auto"/>
            <w:vAlign w:val="center"/>
          </w:tcPr>
          <w:p w14:paraId="451B7685"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其他资金</w:t>
            </w:r>
          </w:p>
        </w:tc>
        <w:tc>
          <w:tcPr>
            <w:tcW w:w="4967" w:type="dxa"/>
            <w:gridSpan w:val="4"/>
            <w:shd w:val="clear" w:color="auto" w:fill="auto"/>
            <w:vAlign w:val="center"/>
          </w:tcPr>
          <w:p w14:paraId="3EF67C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0C849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508" w:type="dxa"/>
            <w:shd w:val="clear" w:color="auto" w:fill="auto"/>
            <w:vAlign w:val="center"/>
          </w:tcPr>
          <w:p w14:paraId="42B55A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年度绩效目标</w:t>
            </w:r>
          </w:p>
        </w:tc>
        <w:tc>
          <w:tcPr>
            <w:tcW w:w="9013" w:type="dxa"/>
            <w:gridSpan w:val="8"/>
            <w:shd w:val="clear" w:color="auto" w:fill="auto"/>
            <w:vAlign w:val="center"/>
          </w:tcPr>
          <w:p w14:paraId="35379FCA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、调研：围绕农工党中央调研、中共甘肃省委政党协商、甘肃省政协协商要求，以及乡村振兴、黄河流域生态保护民主监督、省委会各专门工作委员会自主调研等工作，进行调研约12次，完成调研报告12篇，完成率达到95%；</w:t>
            </w:r>
          </w:p>
          <w:p w14:paraId="45809A37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2、社会服务：全年开展社会服务4次，完成率达到95%；</w:t>
            </w:r>
          </w:p>
          <w:p w14:paraId="2D16F3CD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3、会议：年内召开省委会全委会、常委会、参政议政会、主题教育启动会及其他会议5次，参会人员150人次，参会率达95%；</w:t>
            </w:r>
          </w:p>
          <w:p w14:paraId="353633C4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4、培训：举办培训班共计2次，参加培训人员100人次，合格率达95%；</w:t>
            </w:r>
          </w:p>
          <w:p w14:paraId="0702DCB0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5、编印《甘肃农工》杂志4期，质量合格率达到98%；</w:t>
            </w:r>
          </w:p>
          <w:p w14:paraId="197E92A8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6、省委会机关办公及日常运行。</w:t>
            </w:r>
          </w:p>
          <w:p w14:paraId="1F303F1D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7、订阅农工党党刊《前进论坛》</w:t>
            </w:r>
          </w:p>
          <w:p w14:paraId="2CF376A6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5D5F34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8" w:type="dxa"/>
            <w:vMerge w:val="restart"/>
            <w:shd w:val="clear" w:color="auto" w:fill="auto"/>
            <w:vAlign w:val="center"/>
          </w:tcPr>
          <w:p w14:paraId="4DBB84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绩效指标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14:paraId="42C6013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一级指标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2CDEF8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权重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BCD2D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二级指标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2216A3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三级指标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3589BB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指标值</w:t>
            </w:r>
          </w:p>
        </w:tc>
      </w:tr>
      <w:tr w14:paraId="381E66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13CF5E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restart"/>
            <w:shd w:val="clear" w:color="auto" w:fill="auto"/>
            <w:vAlign w:val="center"/>
          </w:tcPr>
          <w:p w14:paraId="616584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成本指标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7F90A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58418F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经济成本指标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3D709A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经济成本指标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1C3B7E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≤75万元</w:t>
            </w:r>
          </w:p>
        </w:tc>
      </w:tr>
      <w:tr w14:paraId="094BEA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5E546C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restart"/>
            <w:shd w:val="clear" w:color="auto" w:fill="auto"/>
            <w:vAlign w:val="center"/>
          </w:tcPr>
          <w:p w14:paraId="0EA968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产出指标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052CA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237320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数量指标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2461D0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会议参会人次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22CADA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≥150人次</w:t>
            </w:r>
          </w:p>
        </w:tc>
      </w:tr>
      <w:tr w14:paraId="753863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543AF4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continue"/>
            <w:shd w:val="clear" w:color="auto" w:fill="auto"/>
            <w:vAlign w:val="center"/>
          </w:tcPr>
          <w:p w14:paraId="1374408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5FBF3F0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continue"/>
            <w:shd w:val="clear" w:color="auto" w:fill="auto"/>
            <w:vAlign w:val="center"/>
          </w:tcPr>
          <w:p w14:paraId="1658CBA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5FE205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参加培训人次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6FD6D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≥100人次</w:t>
            </w:r>
          </w:p>
        </w:tc>
      </w:tr>
      <w:tr w14:paraId="69A3E8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252B29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continue"/>
            <w:shd w:val="clear" w:color="auto" w:fill="auto"/>
            <w:vAlign w:val="center"/>
          </w:tcPr>
          <w:p w14:paraId="7473A57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066EBA5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continue"/>
            <w:shd w:val="clear" w:color="auto" w:fill="auto"/>
            <w:vAlign w:val="center"/>
          </w:tcPr>
          <w:p w14:paraId="67CE2A0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51D13F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举办会议次数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430911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≥5次</w:t>
            </w:r>
          </w:p>
        </w:tc>
      </w:tr>
      <w:tr w14:paraId="638026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118E0C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continue"/>
            <w:shd w:val="clear" w:color="auto" w:fill="auto"/>
            <w:vAlign w:val="center"/>
          </w:tcPr>
          <w:p w14:paraId="0CC07AC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52356DD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continue"/>
            <w:shd w:val="clear" w:color="auto" w:fill="auto"/>
            <w:vAlign w:val="center"/>
          </w:tcPr>
          <w:p w14:paraId="095A7C1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4164FC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开展调研次数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0D1479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≥12次</w:t>
            </w:r>
          </w:p>
        </w:tc>
      </w:tr>
      <w:tr w14:paraId="00CF602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42191F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continue"/>
            <w:shd w:val="clear" w:color="auto" w:fill="auto"/>
            <w:vAlign w:val="center"/>
          </w:tcPr>
          <w:p w14:paraId="25EDDB8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706C11C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continue"/>
            <w:shd w:val="clear" w:color="auto" w:fill="auto"/>
            <w:vAlign w:val="center"/>
          </w:tcPr>
          <w:p w14:paraId="731C6E6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4DB1A8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编印《甘肃农工》杂志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08EF74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=4期</w:t>
            </w:r>
          </w:p>
        </w:tc>
      </w:tr>
      <w:tr w14:paraId="061C3B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6E88217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continue"/>
            <w:shd w:val="clear" w:color="auto" w:fill="auto"/>
            <w:vAlign w:val="center"/>
          </w:tcPr>
          <w:p w14:paraId="4AF4F6E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1CA6769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continue"/>
            <w:shd w:val="clear" w:color="auto" w:fill="auto"/>
            <w:vAlign w:val="center"/>
          </w:tcPr>
          <w:p w14:paraId="31E2932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3FE942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开展社会服务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7C69BB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≥4次</w:t>
            </w:r>
          </w:p>
        </w:tc>
      </w:tr>
      <w:tr w14:paraId="577A9D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5C67CC4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continue"/>
            <w:shd w:val="clear" w:color="auto" w:fill="auto"/>
            <w:vAlign w:val="center"/>
          </w:tcPr>
          <w:p w14:paraId="108E989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2DB34F6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continue"/>
            <w:shd w:val="clear" w:color="auto" w:fill="auto"/>
            <w:vAlign w:val="center"/>
          </w:tcPr>
          <w:p w14:paraId="13F146E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11DB49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完成调研报告数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4F7F05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≥12篇</w:t>
            </w:r>
          </w:p>
        </w:tc>
      </w:tr>
      <w:tr w14:paraId="3F8D8B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6520463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continue"/>
            <w:shd w:val="clear" w:color="auto" w:fill="auto"/>
            <w:vAlign w:val="center"/>
          </w:tcPr>
          <w:p w14:paraId="7D34BCF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3F17442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continue"/>
            <w:shd w:val="clear" w:color="auto" w:fill="auto"/>
            <w:vAlign w:val="center"/>
          </w:tcPr>
          <w:p w14:paraId="05E64A3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1225FC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订阅《前进论坛》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27A384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=4期</w:t>
            </w:r>
          </w:p>
        </w:tc>
      </w:tr>
      <w:tr w14:paraId="575210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3DCC41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continue"/>
            <w:shd w:val="clear" w:color="auto" w:fill="auto"/>
            <w:vAlign w:val="center"/>
          </w:tcPr>
          <w:p w14:paraId="7CC2E30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7BB770F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continue"/>
            <w:shd w:val="clear" w:color="auto" w:fill="auto"/>
            <w:vAlign w:val="center"/>
          </w:tcPr>
          <w:p w14:paraId="3230AD0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5EAF36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开展培训次数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3E985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≥2次</w:t>
            </w:r>
          </w:p>
        </w:tc>
      </w:tr>
      <w:tr w14:paraId="3B4BEAC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766C66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continue"/>
            <w:shd w:val="clear" w:color="auto" w:fill="auto"/>
            <w:vAlign w:val="center"/>
          </w:tcPr>
          <w:p w14:paraId="3E7DE51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0FC3BF1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746A1E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质量指标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17AFA2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社会服务完成率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766E36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≥95%</w:t>
            </w:r>
          </w:p>
        </w:tc>
      </w:tr>
      <w:tr w14:paraId="66096E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500C7E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continue"/>
            <w:shd w:val="clear" w:color="auto" w:fill="auto"/>
            <w:vAlign w:val="center"/>
          </w:tcPr>
          <w:p w14:paraId="1B893E8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1001FC9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continue"/>
            <w:shd w:val="clear" w:color="auto" w:fill="auto"/>
            <w:vAlign w:val="center"/>
          </w:tcPr>
          <w:p w14:paraId="780E35F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5E5B50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会议参会率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6B5B34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≥95%</w:t>
            </w:r>
          </w:p>
        </w:tc>
      </w:tr>
      <w:tr w14:paraId="2F3FE6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69B8A6C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continue"/>
            <w:shd w:val="clear" w:color="auto" w:fill="auto"/>
            <w:vAlign w:val="center"/>
          </w:tcPr>
          <w:p w14:paraId="1FC8FF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351629F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continue"/>
            <w:shd w:val="clear" w:color="auto" w:fill="auto"/>
            <w:vAlign w:val="center"/>
          </w:tcPr>
          <w:p w14:paraId="2CF27E1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420212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编印《甘肃农工》质量合格率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0E9F78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≥98%</w:t>
            </w:r>
          </w:p>
        </w:tc>
      </w:tr>
      <w:tr w14:paraId="7192BA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7721E7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continue"/>
            <w:shd w:val="clear" w:color="auto" w:fill="auto"/>
            <w:vAlign w:val="center"/>
          </w:tcPr>
          <w:p w14:paraId="357894D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2DE88D5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continue"/>
            <w:shd w:val="clear" w:color="auto" w:fill="auto"/>
            <w:vAlign w:val="center"/>
          </w:tcPr>
          <w:p w14:paraId="21B652C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225F73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调研完成率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99297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≥95%</w:t>
            </w:r>
          </w:p>
        </w:tc>
      </w:tr>
      <w:tr w14:paraId="42A03F4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1C61F58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continue"/>
            <w:shd w:val="clear" w:color="auto" w:fill="auto"/>
            <w:vAlign w:val="center"/>
          </w:tcPr>
          <w:p w14:paraId="70DE9E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01AE30C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continue"/>
            <w:shd w:val="clear" w:color="auto" w:fill="auto"/>
            <w:vAlign w:val="center"/>
          </w:tcPr>
          <w:p w14:paraId="5323048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6F1664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培训合格率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7E28A3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≥95%</w:t>
            </w:r>
          </w:p>
        </w:tc>
      </w:tr>
      <w:tr w14:paraId="5485ED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29A4F5D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continue"/>
            <w:shd w:val="clear" w:color="auto" w:fill="auto"/>
            <w:vAlign w:val="center"/>
          </w:tcPr>
          <w:p w14:paraId="1F811E4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176A982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146955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时效指标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68AE1A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培训时长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4CB3CD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≥2天</w:t>
            </w:r>
          </w:p>
        </w:tc>
      </w:tr>
      <w:tr w14:paraId="05836E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45C7DEF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continue"/>
            <w:shd w:val="clear" w:color="auto" w:fill="auto"/>
            <w:vAlign w:val="center"/>
          </w:tcPr>
          <w:p w14:paraId="302E26C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69E9B5D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continue"/>
            <w:shd w:val="clear" w:color="auto" w:fill="auto"/>
            <w:vAlign w:val="center"/>
          </w:tcPr>
          <w:p w14:paraId="26C1316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52C1DA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订阅《全进论坛》及时性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617DDD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及时</w:t>
            </w:r>
          </w:p>
        </w:tc>
      </w:tr>
      <w:tr w14:paraId="1A7328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47F1F6D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continue"/>
            <w:shd w:val="clear" w:color="auto" w:fill="auto"/>
            <w:vAlign w:val="center"/>
          </w:tcPr>
          <w:p w14:paraId="027755F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1B917AC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continue"/>
            <w:shd w:val="clear" w:color="auto" w:fill="auto"/>
            <w:vAlign w:val="center"/>
          </w:tcPr>
          <w:p w14:paraId="4319D47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0A75EE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培训及时性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05BA83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及时</w:t>
            </w:r>
          </w:p>
        </w:tc>
      </w:tr>
      <w:tr w14:paraId="5D8490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4ECD68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continue"/>
            <w:shd w:val="clear" w:color="auto" w:fill="auto"/>
            <w:vAlign w:val="center"/>
          </w:tcPr>
          <w:p w14:paraId="0EE0B58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39B2FF6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continue"/>
            <w:shd w:val="clear" w:color="auto" w:fill="auto"/>
            <w:vAlign w:val="center"/>
          </w:tcPr>
          <w:p w14:paraId="4FBB43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0630CD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会议召开及时性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6D4C90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及时</w:t>
            </w:r>
          </w:p>
        </w:tc>
      </w:tr>
      <w:tr w14:paraId="051220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5EF577D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continue"/>
            <w:shd w:val="clear" w:color="auto" w:fill="auto"/>
            <w:vAlign w:val="center"/>
          </w:tcPr>
          <w:p w14:paraId="6407334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1A98646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continue"/>
            <w:shd w:val="clear" w:color="auto" w:fill="auto"/>
            <w:vAlign w:val="center"/>
          </w:tcPr>
          <w:p w14:paraId="0AFF2DD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6AFBA5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调研及时性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4E9860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及时</w:t>
            </w:r>
          </w:p>
        </w:tc>
      </w:tr>
      <w:tr w14:paraId="3817B9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1A48990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restart"/>
            <w:shd w:val="clear" w:color="auto" w:fill="auto"/>
            <w:vAlign w:val="center"/>
          </w:tcPr>
          <w:p w14:paraId="58AF5A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效益指标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DAA0D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0E5418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社会效益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2C5A9F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培训人员参政议政能力提升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2BC779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有效提升</w:t>
            </w:r>
          </w:p>
        </w:tc>
      </w:tr>
      <w:tr w14:paraId="623499E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79AE1B3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continue"/>
            <w:shd w:val="clear" w:color="auto" w:fill="auto"/>
            <w:vAlign w:val="center"/>
          </w:tcPr>
          <w:p w14:paraId="05AF3A4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1391D7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continue"/>
            <w:shd w:val="clear" w:color="auto" w:fill="auto"/>
            <w:vAlign w:val="center"/>
          </w:tcPr>
          <w:p w14:paraId="000245E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21E49F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建言献策有效率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2D53D7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≥80%</w:t>
            </w:r>
          </w:p>
        </w:tc>
      </w:tr>
      <w:tr w14:paraId="09DAAD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5204EB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continue"/>
            <w:shd w:val="clear" w:color="auto" w:fill="auto"/>
            <w:vAlign w:val="center"/>
          </w:tcPr>
          <w:p w14:paraId="3009816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792945C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continue"/>
            <w:shd w:val="clear" w:color="auto" w:fill="auto"/>
            <w:vAlign w:val="center"/>
          </w:tcPr>
          <w:p w14:paraId="41A2BDE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29010B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调研成果转化率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08ACCC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≥90%</w:t>
            </w:r>
          </w:p>
        </w:tc>
      </w:tr>
      <w:tr w14:paraId="185C5A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6EDCDF0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restart"/>
            <w:shd w:val="clear" w:color="auto" w:fill="auto"/>
            <w:vAlign w:val="center"/>
          </w:tcPr>
          <w:p w14:paraId="01CAD7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满意度指标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64B32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36CD46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服务对象满意度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5BB2CB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参会人员满意度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2C2007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≥95%</w:t>
            </w:r>
          </w:p>
        </w:tc>
      </w:tr>
      <w:tr w14:paraId="6950DE5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0D4781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continue"/>
            <w:shd w:val="clear" w:color="auto" w:fill="auto"/>
            <w:vAlign w:val="center"/>
          </w:tcPr>
          <w:p w14:paraId="63F5EB8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54B1486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continue"/>
            <w:shd w:val="clear" w:color="auto" w:fill="auto"/>
            <w:vAlign w:val="center"/>
          </w:tcPr>
          <w:p w14:paraId="20EF7F9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5A766C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党员读者满意度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77CFB5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≥95%</w:t>
            </w:r>
          </w:p>
        </w:tc>
      </w:tr>
      <w:tr w14:paraId="354BD56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0AA13CA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continue"/>
            <w:shd w:val="clear" w:color="auto" w:fill="auto"/>
            <w:vAlign w:val="center"/>
          </w:tcPr>
          <w:p w14:paraId="23153F6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0B2115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continue"/>
            <w:shd w:val="clear" w:color="auto" w:fill="auto"/>
            <w:vAlign w:val="center"/>
          </w:tcPr>
          <w:p w14:paraId="54D2177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6BBC91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培训人员满意度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02B8AA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≥95%</w:t>
            </w:r>
          </w:p>
        </w:tc>
      </w:tr>
      <w:tr w14:paraId="3884D6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8" w:type="dxa"/>
            <w:vMerge w:val="continue"/>
            <w:shd w:val="clear" w:color="auto" w:fill="auto"/>
            <w:vAlign w:val="center"/>
          </w:tcPr>
          <w:p w14:paraId="3754CE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vMerge w:val="continue"/>
            <w:shd w:val="clear" w:color="auto" w:fill="auto"/>
            <w:vAlign w:val="center"/>
          </w:tcPr>
          <w:p w14:paraId="51ED677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6A5DC98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continue"/>
            <w:shd w:val="clear" w:color="auto" w:fill="auto"/>
            <w:vAlign w:val="center"/>
          </w:tcPr>
          <w:p w14:paraId="2C836B5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721A89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社会服务满意度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7E945C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≥95%</w:t>
            </w:r>
          </w:p>
        </w:tc>
      </w:tr>
    </w:tbl>
    <w:p w14:paraId="45176347">
      <w:pPr>
        <w:widowControl/>
        <w:spacing w:line="560" w:lineRule="exact"/>
        <w:jc w:val="left"/>
        <w:rPr>
          <w:rFonts w:ascii="仿宋" w:hAnsi="微软雅黑" w:eastAsia="仿宋"/>
          <w:sz w:val="18"/>
          <w:szCs w:val="18"/>
        </w:rPr>
      </w:pPr>
    </w:p>
    <w:sectPr>
      <w:pgSz w:w="11906" w:h="16838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IDFont+F6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A34F5">
    <w:pPr>
      <w:pStyle w:val="4"/>
      <w:tabs>
        <w:tab w:val="center" w:pos="4153"/>
        <w:tab w:val="right" w:pos="8306"/>
      </w:tabs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21</w:t>
    </w:r>
    <w:r>
      <w:fldChar w:fldCharType="end"/>
    </w:r>
  </w:p>
  <w:p w14:paraId="38F1E5D6">
    <w:pPr>
      <w:pStyle w:val="4"/>
      <w:tabs>
        <w:tab w:val="center" w:pos="4153"/>
        <w:tab w:val="right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D02DA"/>
    <w:rsid w:val="0B6401BF"/>
    <w:rsid w:val="73A070BE"/>
    <w:rsid w:val="7AA0273F"/>
    <w:rsid w:val="7F3541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kern w:val="44"/>
      <w:sz w:val="44"/>
      <w:szCs w:val="44"/>
    </w:rPr>
  </w:style>
  <w:style w:type="character" w:default="1" w:styleId="7">
    <w:name w:val="Default Paragraph Font"/>
    <w:uiPriority w:val="0"/>
  </w:style>
  <w:style w:type="table" w:default="1" w:styleId="6">
    <w:name w:val="Normal Table"/>
    <w:uiPriority w:val="0"/>
    <w:rPr>
      <w:lang w:val="en-US" w:eastAsia="zh-CN" w:bidi="ar-S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footer"/>
    <w:basedOn w:val="1"/>
    <w:link w:val="9"/>
    <w:uiPriority w:val="0"/>
    <w:pPr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character" w:styleId="8">
    <w:name w:val="line number"/>
    <w:uiPriority w:val="0"/>
  </w:style>
  <w:style w:type="character" w:customStyle="1" w:styleId="9">
    <w:name w:val="页脚 Char"/>
    <w:link w:val="4"/>
    <w:uiPriority w:val="0"/>
    <w:rPr>
      <w:sz w:val="18"/>
      <w:szCs w:val="18"/>
    </w:rPr>
  </w:style>
  <w:style w:type="character" w:customStyle="1" w:styleId="10">
    <w:name w:val="页眉 Char"/>
    <w:link w:val="5"/>
    <w:uiPriority w:val="0"/>
    <w:rPr>
      <w:sz w:val="18"/>
      <w:szCs w:val="18"/>
    </w:rPr>
  </w:style>
  <w:style w:type="paragraph" w:customStyle="1" w:styleId="11">
    <w:name w:val="List Paragraph"/>
    <w:basedOn w:val="1"/>
    <w:uiPriority w:val="0"/>
    <w:pPr>
      <w:ind w:firstLine="420" w:firstLineChars="200"/>
    </w:pPr>
  </w:style>
  <w:style w:type="character" w:customStyle="1" w:styleId="12">
    <w:name w:val="批注框文本 Char"/>
    <w:link w:val="3"/>
    <w:uiPriority w:val="0"/>
    <w:rPr>
      <w:kern w:val="2"/>
      <w:sz w:val="18"/>
      <w:szCs w:val="18"/>
    </w:rPr>
  </w:style>
  <w:style w:type="character" w:customStyle="1" w:styleId="13">
    <w:name w:val="标题 1 Char"/>
    <w:link w:val="2"/>
    <w:uiPriority w:val="0"/>
    <w:rPr>
      <w:rFonts w:ascii="Times New Roman" w:hAnsi="Times New Roman"/>
      <w:b/>
      <w:kern w:val="44"/>
      <w:sz w:val="44"/>
      <w:szCs w:val="44"/>
    </w:rPr>
  </w:style>
  <w:style w:type="paragraph" w:customStyle="1" w:styleId="14">
    <w:name w:val="TOC Heading"/>
    <w:basedOn w:val="2"/>
    <w:next w:val="1"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gansu</Company>
  <Pages>5</Pages>
  <Words>12524</Words>
  <Characters>14474</Characters>
  <Lines>42</Lines>
  <Paragraphs>12</Paragraphs>
  <TotalTime>18</TotalTime>
  <ScaleCrop>false</ScaleCrop>
  <LinksUpToDate>false</LinksUpToDate>
  <CharactersWithSpaces>14677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2022-09-04T10:09:00Z</dcterms:created>
  <dc:creator>ys</dc:creator>
  <cp:lastModifiedBy>塞漠川人</cp:lastModifiedBy>
  <cp:lastPrinted>2022-02-15T07:45:00Z</cp:lastPrinted>
  <dcterms:modified xsi:type="dcterms:W3CDTF">2025-02-24T08:26:36Z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5DB1117C9D604A5398A0142A9B84E94B_13</vt:lpwstr>
  </property>
  <property fmtid="{D5CDD505-2E9C-101B-9397-08002B2CF9AE}" pid="4" name="KSOTemplateDocerSaveRecord">
    <vt:lpwstr>eyJoZGlkIjoiNmE2MmFhMGQxNWVlYzg5YTJiNzhlYjlmYmEzMzY4NzciLCJ1c2VySWQiOiIzODA1MTM1NDEifQ==</vt:lpwstr>
  </property>
</Properties>
</file>